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D60" w:rsidRPr="00B277C2" w:rsidRDefault="008A7D60" w:rsidP="00B277C2">
      <w:pPr>
        <w:suppressAutoHyphens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0" w:name="_GoBack"/>
      <w:bookmarkEnd w:id="0"/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Приложение № 5</w:t>
      </w:r>
    </w:p>
    <w:p w:rsidR="008A7D60" w:rsidRDefault="008A7D60" w:rsidP="00B277C2">
      <w:pPr>
        <w:suppressAutoHyphens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B277C2" w:rsidRDefault="00B277C2" w:rsidP="00B277C2">
      <w:pPr>
        <w:suppressAutoHyphens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277C2" w:rsidRDefault="00B277C2" w:rsidP="00B277C2">
      <w:pPr>
        <w:suppressAutoHyphens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277C2" w:rsidRPr="00B277C2" w:rsidRDefault="00B277C2" w:rsidP="00B277C2">
      <w:pPr>
        <w:suppressAutoHyphens/>
        <w:spacing w:after="0" w:line="240" w:lineRule="auto"/>
        <w:ind w:left="5103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8A7D60" w:rsidRPr="00B277C2" w:rsidRDefault="008A7D60" w:rsidP="00B277C2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b/>
          <w:sz w:val="28"/>
          <w:szCs w:val="28"/>
          <w:lang w:eastAsia="ru-RU"/>
        </w:rPr>
        <w:t>РАСПИСКА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b/>
          <w:sz w:val="28"/>
          <w:szCs w:val="28"/>
          <w:lang w:eastAsia="ru-RU"/>
        </w:rPr>
        <w:t>в получении документов, представленных для принятия решения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b/>
          <w:sz w:val="28"/>
          <w:szCs w:val="28"/>
          <w:lang w:eastAsia="ru-RU"/>
        </w:rPr>
        <w:t>о разделе, объединении земельных участков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277C2" w:rsidRDefault="008A7D60" w:rsidP="00B277C2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Настоящим удостоверяется, что заявитель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277C2">
        <w:rPr>
          <w:rFonts w:ascii="Times New Roman" w:eastAsiaTheme="minorEastAsia" w:hAnsi="Times New Roman"/>
          <w:sz w:val="24"/>
          <w:szCs w:val="24"/>
          <w:lang w:eastAsia="ru-RU"/>
        </w:rPr>
        <w:t>(фамилия, имя, отчество)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представил, а сотрудник 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администрации </w:t>
      </w: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городского округа город Воронеж получил 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>«___» _________________ 20___ г.</w:t>
      </w: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B277C2" w:rsidRPr="00B277C2">
        <w:rPr>
          <w:rFonts w:ascii="Times New Roman" w:eastAsiaTheme="minorEastAsia" w:hAnsi="Times New Roman"/>
          <w:sz w:val="28"/>
          <w:szCs w:val="28"/>
          <w:lang w:eastAsia="ru-RU"/>
        </w:rPr>
        <w:t>документы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B277C2" w:rsidRPr="00B277C2">
        <w:rPr>
          <w:rFonts w:ascii="Times New Roman" w:eastAsiaTheme="minorEastAsia" w:hAnsi="Times New Roman"/>
          <w:sz w:val="28"/>
          <w:szCs w:val="28"/>
          <w:lang w:eastAsia="ru-RU"/>
        </w:rPr>
        <w:t>в количестве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_____________________________ экземпляров </w:t>
      </w:r>
      <w:r w:rsidR="00B277C2" w:rsidRP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по прилагаемому 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к </w:t>
      </w:r>
      <w:r w:rsidR="00B277C2" w:rsidRP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заявлению </w:t>
      </w:r>
    </w:p>
    <w:p w:rsidR="008A7D60" w:rsidRPr="00B277C2" w:rsidRDefault="008A7D60" w:rsidP="00B277C2">
      <w:pPr>
        <w:tabs>
          <w:tab w:val="left" w:pos="4111"/>
        </w:tabs>
        <w:suppressAutoHyphens/>
        <w:autoSpaceDE w:val="0"/>
        <w:autoSpaceDN w:val="0"/>
        <w:spacing w:after="0" w:line="240" w:lineRule="auto"/>
        <w:ind w:right="5196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277C2">
        <w:rPr>
          <w:rFonts w:ascii="Times New Roman" w:eastAsiaTheme="minorEastAsia" w:hAnsi="Times New Roman"/>
          <w:sz w:val="24"/>
          <w:szCs w:val="24"/>
          <w:lang w:eastAsia="ru-RU"/>
        </w:rPr>
        <w:t>(прописью)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перечню документов, необходимых для принятия решения о 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разделе, </w:t>
      </w: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объединении земельных участков (согласно п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>ункту</w:t>
      </w: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 2.6.1 Административного регламента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 администрации </w:t>
      </w:r>
      <w:r w:rsidR="00B277C2" w:rsidRPr="00B277C2">
        <w:rPr>
          <w:rFonts w:ascii="Times New Roman" w:eastAsiaTheme="minorEastAsia" w:hAnsi="Times New Roman"/>
          <w:sz w:val="28"/>
          <w:szCs w:val="28"/>
          <w:lang w:eastAsia="ru-RU"/>
        </w:rPr>
        <w:t>городского округа город Воронеж</w:t>
      </w:r>
      <w:r w:rsidR="00B277C2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 предоставлению муниципальной услуги «Раздел, объединение земельных участков, находящихся в муниципальной собственности»</w:t>
      </w: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):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Перечень документов, которые будут получены по  межведомственным запросам: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</w:t>
      </w:r>
    </w:p>
    <w:p w:rsidR="008A7D60" w:rsidRPr="00B277C2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277C2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8A7D60" w:rsidRDefault="008A7D60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2092"/>
        <w:gridCol w:w="284"/>
        <w:gridCol w:w="3366"/>
      </w:tblGrid>
      <w:tr w:rsidR="00B277C2" w:rsidTr="00B277C2">
        <w:tc>
          <w:tcPr>
            <w:tcW w:w="3510" w:type="dxa"/>
            <w:tcBorders>
              <w:bottom w:val="single" w:sz="4" w:space="0" w:color="auto"/>
            </w:tcBorders>
          </w:tcPr>
          <w:p w:rsidR="00B277C2" w:rsidRDefault="00B277C2" w:rsidP="00B277C2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8" w:type="dxa"/>
          </w:tcPr>
          <w:p w:rsidR="00B277C2" w:rsidRDefault="00B277C2" w:rsidP="00B277C2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B277C2" w:rsidRDefault="00B277C2" w:rsidP="00B277C2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B277C2" w:rsidRDefault="00B277C2" w:rsidP="00B277C2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:rsidR="00B277C2" w:rsidRDefault="00B277C2" w:rsidP="00B277C2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B277C2" w:rsidRPr="00B277C2" w:rsidTr="00B277C2">
        <w:tc>
          <w:tcPr>
            <w:tcW w:w="3510" w:type="dxa"/>
            <w:tcBorders>
              <w:top w:val="single" w:sz="4" w:space="0" w:color="auto"/>
            </w:tcBorders>
          </w:tcPr>
          <w:p w:rsidR="00B277C2" w:rsidRDefault="00B277C2" w:rsidP="00B277C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</w:pPr>
            <w:r w:rsidRPr="00B277C2"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  <w:t>(должность специалиста, ответственного</w:t>
            </w:r>
          </w:p>
          <w:p w:rsidR="00B277C2" w:rsidRPr="00B277C2" w:rsidRDefault="00B277C2" w:rsidP="00B277C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</w:pPr>
            <w:r w:rsidRPr="00B277C2"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  <w:t>за прием документов)</w:t>
            </w:r>
          </w:p>
        </w:tc>
        <w:tc>
          <w:tcPr>
            <w:tcW w:w="318" w:type="dxa"/>
          </w:tcPr>
          <w:p w:rsidR="00B277C2" w:rsidRPr="00B277C2" w:rsidRDefault="00B277C2" w:rsidP="00B277C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B277C2" w:rsidRPr="00B277C2" w:rsidRDefault="00B277C2" w:rsidP="00B277C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</w:pPr>
            <w:r w:rsidRPr="00B277C2"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B277C2" w:rsidRPr="00B277C2" w:rsidRDefault="00B277C2" w:rsidP="00B277C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</w:tcBorders>
          </w:tcPr>
          <w:p w:rsidR="00B277C2" w:rsidRPr="00B277C2" w:rsidRDefault="00B277C2" w:rsidP="00B277C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</w:pPr>
            <w:r w:rsidRPr="00B277C2">
              <w:rPr>
                <w:rFonts w:ascii="Times New Roman" w:eastAsiaTheme="minorEastAsia" w:hAnsi="Times New Roman"/>
                <w:spacing w:val="-4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B277C2" w:rsidRPr="001161AD" w:rsidRDefault="00B277C2" w:rsidP="00B277C2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B277C2" w:rsidRDefault="00B277C2" w:rsidP="00B277C2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B277C2" w:rsidRDefault="00B277C2" w:rsidP="00B277C2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B277C2" w:rsidTr="00633799">
        <w:tc>
          <w:tcPr>
            <w:tcW w:w="5920" w:type="dxa"/>
          </w:tcPr>
          <w:p w:rsidR="00B277C2" w:rsidRPr="001161AD" w:rsidRDefault="00B277C2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Руководитель управления </w:t>
            </w:r>
          </w:p>
          <w:p w:rsidR="00B277C2" w:rsidRDefault="00B277C2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B277C2" w:rsidRDefault="00B277C2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</w:p>
          <w:p w:rsidR="00B277C2" w:rsidRDefault="00B277C2" w:rsidP="00633799">
            <w:pPr>
              <w:suppressAutoHyphens/>
              <w:jc w:val="right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К.Л. Галоян</w:t>
            </w:r>
          </w:p>
        </w:tc>
      </w:tr>
    </w:tbl>
    <w:p w:rsidR="00B94CE6" w:rsidRPr="00B277C2" w:rsidRDefault="00B94CE6" w:rsidP="00B277C2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94CE6" w:rsidRPr="00B277C2" w:rsidSect="008A7D6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60"/>
    <w:rsid w:val="00681C78"/>
    <w:rsid w:val="008A7D60"/>
    <w:rsid w:val="00B277C2"/>
    <w:rsid w:val="00B9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8A7D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8A7D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2</cp:revision>
  <dcterms:created xsi:type="dcterms:W3CDTF">2024-02-22T10:34:00Z</dcterms:created>
  <dcterms:modified xsi:type="dcterms:W3CDTF">2024-02-22T10:34:00Z</dcterms:modified>
</cp:coreProperties>
</file>